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90EB0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成交结果公告</w:t>
      </w:r>
    </w:p>
    <w:p w14:paraId="234BAED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Times New Roman"/>
          <w:sz w:val="28"/>
          <w:szCs w:val="28"/>
          <w:highlight w:val="none"/>
          <w:lang w:val="en-US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一</w:t>
      </w:r>
      <w:r>
        <w:rPr>
          <w:rFonts w:ascii="黑体" w:hAnsi="黑体" w:eastAsia="黑体"/>
          <w:sz w:val="28"/>
          <w:szCs w:val="28"/>
          <w:highlight w:val="none"/>
        </w:rPr>
        <w:t>、</w:t>
      </w:r>
      <w:r>
        <w:rPr>
          <w:rFonts w:hint="eastAsia" w:ascii="黑体" w:hAnsi="黑体" w:eastAsia="黑体"/>
          <w:sz w:val="28"/>
          <w:szCs w:val="28"/>
          <w:highlight w:val="none"/>
        </w:rPr>
        <w:t>项目编号：</w:t>
      </w:r>
      <w:r>
        <w:rPr>
          <w:rFonts w:hint="eastAsia" w:ascii="黑体" w:hAnsi="黑体" w:eastAsia="黑体" w:cs="Times New Roman"/>
          <w:sz w:val="28"/>
          <w:szCs w:val="28"/>
          <w:highlight w:val="none"/>
          <w:lang w:val="en-US" w:eastAsia="zh-CN"/>
        </w:rPr>
        <w:t>YNBRZCZZ-2026-W90</w:t>
      </w:r>
    </w:p>
    <w:p w14:paraId="3A532429">
      <w:pPr>
        <w:pStyle w:val="9"/>
        <w:spacing w:line="600" w:lineRule="auto"/>
        <w:ind w:left="0" w:leftChars="0" w:firstLine="0" w:firstLineChars="0"/>
        <w:jc w:val="both"/>
        <w:rPr>
          <w:rFonts w:hint="eastAsia" w:ascii="黑体" w:hAnsi="黑体" w:eastAsia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二</w:t>
      </w:r>
      <w:r>
        <w:rPr>
          <w:rFonts w:ascii="黑体" w:hAnsi="黑体" w:eastAsia="黑体"/>
          <w:sz w:val="28"/>
          <w:szCs w:val="28"/>
          <w:highlight w:val="none"/>
        </w:rPr>
        <w:t>、</w:t>
      </w:r>
      <w:r>
        <w:rPr>
          <w:rFonts w:hint="eastAsia" w:ascii="黑体" w:hAnsi="黑体" w:eastAsia="黑体"/>
          <w:sz w:val="28"/>
          <w:szCs w:val="28"/>
          <w:highlight w:val="none"/>
        </w:rPr>
        <w:t>项目名称：</w:t>
      </w:r>
      <w:r>
        <w:rPr>
          <w:rFonts w:hint="eastAsia" w:ascii="黑体" w:hAnsi="黑体" w:eastAsia="黑体"/>
          <w:sz w:val="28"/>
          <w:szCs w:val="28"/>
          <w:highlight w:val="none"/>
          <w:lang w:eastAsia="zh-CN"/>
        </w:rPr>
        <w:t>会泽县钟屏街道钟屏小学食堂2026-2027学年蔬菜（含洋芋）采购项目</w:t>
      </w:r>
    </w:p>
    <w:p w14:paraId="07651DE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三、中标（成交）信息</w:t>
      </w:r>
    </w:p>
    <w:p w14:paraId="5A250BE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供应商名称：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eastAsia="zh-CN"/>
        </w:rPr>
        <w:t>云南优菜良品网络科技有限公司</w:t>
      </w:r>
    </w:p>
    <w:p w14:paraId="4D00FC6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供应商地址：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云南省曲靖市会泽县古城街道东直街158号1幢1号</w:t>
      </w:r>
    </w:p>
    <w:p w14:paraId="13DDF92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中标（成交）金额：</w:t>
      </w:r>
      <w:r>
        <w:rPr>
          <w:rFonts w:hint="eastAsia" w:ascii="仿宋" w:hAnsi="仿宋" w:eastAsia="仿宋" w:cs="Times New Roman"/>
          <w:color w:val="auto"/>
          <w:sz w:val="28"/>
          <w:szCs w:val="28"/>
          <w:highlight w:val="none"/>
          <w:lang w:val="en-US" w:eastAsia="zh-CN"/>
        </w:rPr>
        <w:t>详见二次报价表（最终结算以实际供货数量为准）。</w:t>
      </w:r>
    </w:p>
    <w:p w14:paraId="355F712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四、主要标的信息</w:t>
      </w:r>
    </w:p>
    <w:tbl>
      <w:tblPr>
        <w:tblStyle w:val="6"/>
        <w:tblW w:w="91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4"/>
      </w:tblGrid>
      <w:tr w14:paraId="7196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4" w:type="dxa"/>
          </w:tcPr>
          <w:p w14:paraId="5C35A86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工程类</w:t>
            </w:r>
          </w:p>
        </w:tc>
      </w:tr>
      <w:tr w14:paraId="5836F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4" w:type="dxa"/>
          </w:tcPr>
          <w:p w14:paraId="3EF52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仿宋" w:hAnsi="仿宋" w:eastAsia="仿宋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会泽县钟屏街道钟屏小学食堂2026-2027学年蔬菜（含洋芋）采购项目</w:t>
            </w:r>
          </w:p>
          <w:p w14:paraId="74734D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采购需求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采购食堂食材2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02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-202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学年蔬菜（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含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洋芋）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等食堂食材（具体数量以实际交付时清点为准）。</w:t>
            </w:r>
          </w:p>
          <w:p w14:paraId="203DE0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合同期限：一年</w:t>
            </w:r>
          </w:p>
        </w:tc>
      </w:tr>
    </w:tbl>
    <w:p w14:paraId="7D9B2E90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五、评审专家名单：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孙自丽、陈明飞、袁吉贵（甲方代表）</w:t>
      </w:r>
    </w:p>
    <w:p w14:paraId="39A6A6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/>
          <w:lang w:val="en-US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按照国家发展改革委 《关于进一步放开建设项目专业服务价格的通知》（发改价格〔2015〕299号），实行市场调节价，价格由双方协商确定。</w:t>
      </w: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金额为：</w:t>
      </w: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0.4万</w:t>
      </w:r>
      <w:r>
        <w:rPr>
          <w:rFonts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元</w:t>
      </w:r>
      <w:r>
        <w:rPr>
          <w:rFonts w:hint="eastAsia" w:ascii="黑体" w:hAnsi="宋体" w:eastAsia="黑体" w:cs="黑体"/>
          <w:b/>
          <w:bCs/>
          <w:color w:val="000000"/>
          <w:kern w:val="0"/>
          <w:sz w:val="28"/>
          <w:szCs w:val="28"/>
          <w:lang w:val="en-US" w:eastAsia="zh-CN" w:bidi="ar"/>
        </w:rPr>
        <w:t>。</w:t>
      </w:r>
    </w:p>
    <w:p w14:paraId="6407E0A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15A84C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。</w:t>
      </w:r>
    </w:p>
    <w:p w14:paraId="4907FB3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0D8EB34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宋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无</w:t>
      </w:r>
    </w:p>
    <w:p w14:paraId="5CCD8F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1F0FA683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0" w:firstLineChars="300"/>
        <w:textAlignment w:val="auto"/>
        <w:rPr>
          <w:rFonts w:ascii="仿宋" w:hAnsi="仿宋" w:eastAsia="仿宋" w:cs="宋体"/>
          <w:b w:val="0"/>
          <w:sz w:val="28"/>
          <w:szCs w:val="28"/>
        </w:rPr>
      </w:pPr>
      <w:bookmarkStart w:id="0" w:name="_Toc28359019"/>
      <w:bookmarkStart w:id="1" w:name="_Toc35393806"/>
      <w:bookmarkStart w:id="2" w:name="_Toc28359096"/>
      <w:bookmarkStart w:id="3" w:name="_Toc35393637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0"/>
      <w:bookmarkEnd w:id="1"/>
      <w:bookmarkEnd w:id="2"/>
      <w:bookmarkEnd w:id="3"/>
    </w:p>
    <w:p w14:paraId="5318E40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jc w:val="left"/>
        <w:textAlignment w:val="auto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  <w:bookmarkStart w:id="4" w:name="_Toc28359020"/>
      <w:bookmarkStart w:id="5" w:name="_Toc35393638"/>
      <w:bookmarkStart w:id="6" w:name="_Toc28359097"/>
      <w:bookmarkStart w:id="7" w:name="_Toc35393807"/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会泽县钟屏街道钟屏小学</w:t>
      </w:r>
    </w:p>
    <w:p w14:paraId="4188B3F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0" w:firstLineChars="300"/>
        <w:jc w:val="left"/>
        <w:textAlignment w:val="auto"/>
        <w:rPr>
          <w:rFonts w:hint="default" w:ascii="仿宋" w:hAnsi="仿宋" w:eastAsia="仿宋" w:cs="Times New Roman"/>
          <w:sz w:val="28"/>
          <w:szCs w:val="28"/>
          <w:highlight w:val="yellow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云南省曲靖市会泽县钟屏街道红石岩社区</w:t>
      </w:r>
    </w:p>
    <w:p w14:paraId="2EF6F26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0" w:firstLineChars="300"/>
        <w:jc w:val="left"/>
        <w:textAlignment w:val="auto"/>
        <w:rPr>
          <w:rFonts w:hint="default" w:ascii="仿宋" w:hAnsi="仿宋" w:eastAsia="仿宋" w:cs="Times New Roman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尹老师13987425537</w:t>
      </w:r>
    </w:p>
    <w:p w14:paraId="6B4E36B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0" w:firstLineChars="300"/>
        <w:jc w:val="left"/>
        <w:textAlignment w:val="auto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</w:p>
    <w:p w14:paraId="519D18D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0" w:firstLineChars="300"/>
        <w:jc w:val="left"/>
        <w:textAlignment w:val="auto"/>
        <w:rPr>
          <w:rFonts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4"/>
      <w:bookmarkEnd w:id="5"/>
      <w:bookmarkEnd w:id="6"/>
      <w:bookmarkEnd w:id="7"/>
    </w:p>
    <w:p w14:paraId="0FA5CA5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300"/>
        <w:jc w:val="left"/>
        <w:textAlignment w:val="auto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  <w:bookmarkStart w:id="8" w:name="_Toc35393639"/>
      <w:bookmarkStart w:id="9" w:name="_Toc28359098"/>
      <w:bookmarkStart w:id="10" w:name="_Toc28359021"/>
      <w:bookmarkStart w:id="11" w:name="_Toc35393808"/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云南炳然项目管理有限公司</w:t>
      </w:r>
    </w:p>
    <w:p w14:paraId="2E65562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0" w:firstLineChars="300"/>
        <w:jc w:val="left"/>
        <w:textAlignment w:val="auto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地　　址：</w:t>
      </w:r>
      <w:bookmarkStart w:id="12" w:name="_GoBack"/>
      <w:bookmarkEnd w:id="12"/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云南省曲靖市会泽县国土资源小区 7 栋 10 号</w:t>
      </w:r>
    </w:p>
    <w:p w14:paraId="0296DD8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0" w:firstLineChars="300"/>
        <w:jc w:val="left"/>
        <w:textAlignment w:val="auto"/>
        <w:rPr>
          <w:rFonts w:hint="default" w:ascii="仿宋" w:hAnsi="仿宋" w:eastAsia="仿宋" w:cs="Times New Roman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樊娜 13887172678</w:t>
      </w:r>
    </w:p>
    <w:p w14:paraId="739DB7D3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0" w:firstLineChars="300"/>
        <w:jc w:val="left"/>
        <w:textAlignment w:val="auto"/>
        <w:rPr>
          <w:rFonts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</w:rPr>
        <w:t>3.项目联系</w:t>
      </w:r>
      <w:r>
        <w:rPr>
          <w:rFonts w:ascii="仿宋" w:hAnsi="仿宋" w:eastAsia="仿宋" w:cs="宋体"/>
          <w:b w:val="0"/>
          <w:sz w:val="28"/>
          <w:szCs w:val="28"/>
        </w:rPr>
        <w:t>方式</w:t>
      </w:r>
      <w:bookmarkEnd w:id="8"/>
      <w:bookmarkEnd w:id="9"/>
      <w:bookmarkEnd w:id="10"/>
      <w:bookmarkEnd w:id="11"/>
    </w:p>
    <w:p w14:paraId="19722C8C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0" w:firstLineChars="30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樊 娜</w:t>
      </w:r>
    </w:p>
    <w:p w14:paraId="51B0D22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0" w:firstLineChars="300"/>
        <w:jc w:val="left"/>
        <w:textAlignment w:val="auto"/>
        <w:rPr>
          <w:rFonts w:hint="default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电　　 话：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13887172678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.....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YzEzNzgzZDhlYTI1YTkzNWU1M2FhYTc2MjJkMWQifQ=="/>
  </w:docVars>
  <w:rsids>
    <w:rsidRoot w:val="76E72B28"/>
    <w:rsid w:val="00094C35"/>
    <w:rsid w:val="003F417C"/>
    <w:rsid w:val="013712F7"/>
    <w:rsid w:val="03C2448C"/>
    <w:rsid w:val="03E70DB3"/>
    <w:rsid w:val="087F0AD1"/>
    <w:rsid w:val="09864BCA"/>
    <w:rsid w:val="0AA03A6A"/>
    <w:rsid w:val="0B6173B1"/>
    <w:rsid w:val="0B754EF6"/>
    <w:rsid w:val="0C207553"/>
    <w:rsid w:val="0EA51BCB"/>
    <w:rsid w:val="0EAC38D8"/>
    <w:rsid w:val="0F0F7410"/>
    <w:rsid w:val="0F275657"/>
    <w:rsid w:val="0F656139"/>
    <w:rsid w:val="0F7C5980"/>
    <w:rsid w:val="0FE2133F"/>
    <w:rsid w:val="0FFA1E6E"/>
    <w:rsid w:val="12411FD6"/>
    <w:rsid w:val="124E024F"/>
    <w:rsid w:val="13750189"/>
    <w:rsid w:val="13D854DC"/>
    <w:rsid w:val="14681AEB"/>
    <w:rsid w:val="14902805"/>
    <w:rsid w:val="15B11678"/>
    <w:rsid w:val="15D5047B"/>
    <w:rsid w:val="17AA23CB"/>
    <w:rsid w:val="19E03E83"/>
    <w:rsid w:val="1B153FD8"/>
    <w:rsid w:val="1B324BB2"/>
    <w:rsid w:val="1BE21ABB"/>
    <w:rsid w:val="1BE51C24"/>
    <w:rsid w:val="1CBD5C3E"/>
    <w:rsid w:val="1D4B1F5B"/>
    <w:rsid w:val="21710F23"/>
    <w:rsid w:val="23533917"/>
    <w:rsid w:val="248A0169"/>
    <w:rsid w:val="24B725C9"/>
    <w:rsid w:val="269009DE"/>
    <w:rsid w:val="26F11857"/>
    <w:rsid w:val="273479FB"/>
    <w:rsid w:val="284C11F6"/>
    <w:rsid w:val="287C031E"/>
    <w:rsid w:val="291D0C4F"/>
    <w:rsid w:val="29C0782D"/>
    <w:rsid w:val="2A21651D"/>
    <w:rsid w:val="2B830B12"/>
    <w:rsid w:val="2BDA4BD6"/>
    <w:rsid w:val="2C9C2EF8"/>
    <w:rsid w:val="2CD03B43"/>
    <w:rsid w:val="2CF061F0"/>
    <w:rsid w:val="2D144117"/>
    <w:rsid w:val="2D200D0E"/>
    <w:rsid w:val="2D8E72A5"/>
    <w:rsid w:val="2E2C478F"/>
    <w:rsid w:val="2EB5785F"/>
    <w:rsid w:val="2ED55B28"/>
    <w:rsid w:val="30587E75"/>
    <w:rsid w:val="309F190C"/>
    <w:rsid w:val="32C75A1E"/>
    <w:rsid w:val="33B1398C"/>
    <w:rsid w:val="34156CAE"/>
    <w:rsid w:val="34C02B8A"/>
    <w:rsid w:val="37441A9D"/>
    <w:rsid w:val="38184B2B"/>
    <w:rsid w:val="3BDA2069"/>
    <w:rsid w:val="3CA8527E"/>
    <w:rsid w:val="3DEB106D"/>
    <w:rsid w:val="3E7A2380"/>
    <w:rsid w:val="405A7C3B"/>
    <w:rsid w:val="419B675D"/>
    <w:rsid w:val="43745B5A"/>
    <w:rsid w:val="47EB2DEF"/>
    <w:rsid w:val="495A0CAC"/>
    <w:rsid w:val="4A3F4A7A"/>
    <w:rsid w:val="4A985F30"/>
    <w:rsid w:val="4ADF3B5F"/>
    <w:rsid w:val="4AF05AB2"/>
    <w:rsid w:val="4EBC2455"/>
    <w:rsid w:val="4F050E52"/>
    <w:rsid w:val="51A62445"/>
    <w:rsid w:val="52376838"/>
    <w:rsid w:val="52A87474"/>
    <w:rsid w:val="52CB49C9"/>
    <w:rsid w:val="52E53CDC"/>
    <w:rsid w:val="530F6FAB"/>
    <w:rsid w:val="534173F3"/>
    <w:rsid w:val="5647129A"/>
    <w:rsid w:val="56AD4B11"/>
    <w:rsid w:val="56B70675"/>
    <w:rsid w:val="5703689D"/>
    <w:rsid w:val="57D23232"/>
    <w:rsid w:val="5A317807"/>
    <w:rsid w:val="5B653C0C"/>
    <w:rsid w:val="5D7E3252"/>
    <w:rsid w:val="6011122F"/>
    <w:rsid w:val="616F52AA"/>
    <w:rsid w:val="637B7BF7"/>
    <w:rsid w:val="650224CC"/>
    <w:rsid w:val="66FE6CC3"/>
    <w:rsid w:val="6B061532"/>
    <w:rsid w:val="6C1D408F"/>
    <w:rsid w:val="6CF8162C"/>
    <w:rsid w:val="6D3213E7"/>
    <w:rsid w:val="6D3A5E5B"/>
    <w:rsid w:val="70797FD0"/>
    <w:rsid w:val="72D9173D"/>
    <w:rsid w:val="732F2BA2"/>
    <w:rsid w:val="75514CEB"/>
    <w:rsid w:val="755742D1"/>
    <w:rsid w:val="75D51537"/>
    <w:rsid w:val="75FC2F67"/>
    <w:rsid w:val="763B3A90"/>
    <w:rsid w:val="764B5AAE"/>
    <w:rsid w:val="76E72B28"/>
    <w:rsid w:val="770519A8"/>
    <w:rsid w:val="78A51694"/>
    <w:rsid w:val="78B064B0"/>
    <w:rsid w:val="79F17828"/>
    <w:rsid w:val="7A170370"/>
    <w:rsid w:val="7A560E98"/>
    <w:rsid w:val="7AC5601E"/>
    <w:rsid w:val="7DB94C94"/>
    <w:rsid w:val="7EFE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next w:val="1"/>
    <w:qFormat/>
    <w:uiPriority w:val="0"/>
    <w:rPr>
      <w:rFonts w:ascii="宋体" w:hAnsi="Courier New" w:eastAsiaTheme="minorEastAsia" w:cstheme="minorBidi"/>
      <w:szCs w:val="22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首行缩进"/>
    <w:basedOn w:val="1"/>
    <w:autoRedefine/>
    <w:qFormat/>
    <w:uiPriority w:val="0"/>
    <w:pPr>
      <w:spacing w:line="360" w:lineRule="auto"/>
      <w:ind w:firstLine="420" w:firstLineChars="200"/>
    </w:pPr>
  </w:style>
  <w:style w:type="paragraph" w:customStyle="1" w:styleId="9">
    <w:name w:val="Default"/>
    <w:basedOn w:val="10"/>
    <w:next w:val="1"/>
    <w:qFormat/>
    <w:uiPriority w:val="0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  <w:style w:type="paragraph" w:customStyle="1" w:styleId="10">
    <w:name w:val="正文1"/>
    <w:basedOn w:val="1"/>
    <w:qFormat/>
    <w:uiPriority w:val="0"/>
    <w:pPr>
      <w:spacing w:line="360" w:lineRule="auto"/>
      <w:ind w:firstLine="200" w:firstLineChars="200"/>
    </w:pPr>
    <w:rPr>
      <w:rFonts w:ascii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499</Words>
  <Characters>571</Characters>
  <Lines>0</Lines>
  <Paragraphs>0</Paragraphs>
  <TotalTime>0</TotalTime>
  <ScaleCrop>false</ScaleCrop>
  <LinksUpToDate>false</LinksUpToDate>
  <CharactersWithSpaces>592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2024-04-16T08:13:00Z</dcterms:created>
  <dc:creator>磨人的小妖精</dc:creator>
  <cp:lastModifiedBy>会泽县上村乡人民政府</cp:lastModifiedBy>
  <cp:lastPrinted>2025-03-12T07:28:00Z</cp:lastPrinted>
  <dcterms:modified xsi:type="dcterms:W3CDTF">2026-08-25T01:45:34Z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6081EA2E062B422BB80E0778B23CC72D_13</vt:lpwstr>
  </property>
  <property fmtid="{D5CDD505-2E9C-101B-9397-08002B2CF9AE}" pid="4" name="KSOTemplateDocerSaveRecord">
    <vt:lpwstr>eyJoZGlkIjoiMDNkYzEzNzgzZDhlYTI1YTkzNWU1M2FhYTc2MjJkMWQiLCJ1c2VySWQiOiI3Mjk2ODc4ODIifQ==</vt:lpwstr>
  </property>
</Properties>
</file>